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5" w:rsidRPr="002E7206" w:rsidRDefault="009266F6" w:rsidP="00D35200">
      <w:pPr>
        <w:keepNext/>
        <w:ind w:left="180"/>
        <w:jc w:val="center"/>
        <w:outlineLvl w:val="3"/>
        <w:rPr>
          <w:rFonts w:ascii="Verdana" w:hAnsi="Verdana"/>
          <w:b/>
          <w:sz w:val="24"/>
          <w:szCs w:val="24"/>
        </w:rPr>
      </w:pPr>
      <w:r w:rsidRPr="002E7206">
        <w:rPr>
          <w:rFonts w:ascii="Verdana" w:hAnsi="Verdana"/>
          <w:b/>
          <w:sz w:val="24"/>
          <w:szCs w:val="24"/>
        </w:rPr>
        <w:t>Klauzula informacyjna dot. przetwarzania danych osobowych</w:t>
      </w:r>
    </w:p>
    <w:p w:rsidR="009266F6" w:rsidRPr="002E7206" w:rsidRDefault="009266F6" w:rsidP="00D35200">
      <w:pPr>
        <w:keepNext/>
        <w:ind w:left="180"/>
        <w:jc w:val="center"/>
        <w:outlineLvl w:val="3"/>
        <w:rPr>
          <w:rFonts w:ascii="Verdana" w:hAnsi="Verdana"/>
          <w:b/>
          <w:sz w:val="24"/>
          <w:szCs w:val="24"/>
        </w:rPr>
      </w:pPr>
      <w:r w:rsidRPr="002E7206">
        <w:rPr>
          <w:rFonts w:ascii="Verdana" w:hAnsi="Verdana"/>
          <w:b/>
          <w:sz w:val="24"/>
          <w:szCs w:val="24"/>
        </w:rPr>
        <w:t xml:space="preserve">na podstawie obowiązku prawnego </w:t>
      </w:r>
      <w:r w:rsidR="002E7206" w:rsidRPr="002E7206">
        <w:rPr>
          <w:rFonts w:ascii="Verdana" w:hAnsi="Verdana"/>
          <w:b/>
          <w:sz w:val="24"/>
          <w:szCs w:val="24"/>
        </w:rPr>
        <w:t xml:space="preserve">ciążącego na administratorze                                    ( przetwarzanie w związku z ustawą </w:t>
      </w:r>
      <w:r w:rsidR="002E7206" w:rsidRPr="00EC5C8E">
        <w:rPr>
          <w:rFonts w:ascii="Verdana" w:hAnsi="Verdana"/>
          <w:b/>
          <w:sz w:val="24"/>
          <w:szCs w:val="24"/>
        </w:rPr>
        <w:t>z dnia 26 października 1982 o wychowaniu w trzeźwości i</w:t>
      </w:r>
      <w:r w:rsidR="002E7206" w:rsidRPr="002E7206">
        <w:rPr>
          <w:rFonts w:ascii="Verdana" w:hAnsi="Verdana"/>
          <w:b/>
          <w:sz w:val="24"/>
          <w:szCs w:val="24"/>
        </w:rPr>
        <w:t xml:space="preserve"> przeciwdziałaniu alkoholizmowi)</w:t>
      </w:r>
    </w:p>
    <w:p w:rsidR="006F0935" w:rsidRPr="002E7206" w:rsidRDefault="006F0935" w:rsidP="00D35200">
      <w:pPr>
        <w:keepNext/>
        <w:ind w:left="180"/>
        <w:jc w:val="center"/>
        <w:outlineLvl w:val="3"/>
        <w:rPr>
          <w:rFonts w:ascii="Verdana" w:hAnsi="Verdana"/>
          <w:b/>
        </w:rPr>
      </w:pPr>
    </w:p>
    <w:p w:rsidR="00D35200" w:rsidRPr="006F0935" w:rsidRDefault="006F0935" w:rsidP="00D35200">
      <w:pPr>
        <w:keepNext/>
        <w:ind w:left="180"/>
        <w:jc w:val="both"/>
        <w:outlineLvl w:val="3"/>
        <w:rPr>
          <w:rFonts w:ascii="Verdana" w:hAnsi="Verdana"/>
          <w:b/>
          <w:bCs/>
          <w:szCs w:val="16"/>
        </w:rPr>
      </w:pPr>
      <w:r w:rsidRPr="006F0935">
        <w:rPr>
          <w:rFonts w:ascii="Verdana" w:hAnsi="Verdana"/>
          <w:b/>
        </w:rPr>
        <w:t xml:space="preserve">Zgodnie </w:t>
      </w:r>
      <w:r w:rsidRPr="006F0935">
        <w:rPr>
          <w:rFonts w:ascii="Verdana" w:hAnsi="Verdana"/>
          <w:b/>
          <w:sz w:val="16"/>
        </w:rPr>
        <w:t xml:space="preserve"> z art. 13 ust. 1 i 2 R</w:t>
      </w:r>
      <w:r w:rsidR="00D35200" w:rsidRPr="006F0935">
        <w:rPr>
          <w:rFonts w:ascii="Verdana" w:hAnsi="Verdana"/>
          <w:b/>
          <w:sz w:val="16"/>
        </w:rPr>
        <w:t xml:space="preserve">ozporządzenia Parlamentu Europejskiego i Rady (UE) 2016/679 z dnia 27 kwietnia </w:t>
      </w:r>
      <w:r w:rsidRPr="006F0935">
        <w:rPr>
          <w:rFonts w:ascii="Verdana" w:hAnsi="Verdana"/>
          <w:b/>
          <w:sz w:val="16"/>
        </w:rPr>
        <w:t xml:space="preserve">2016 r. </w:t>
      </w:r>
      <w:r w:rsidR="00D35200" w:rsidRPr="006F0935">
        <w:rPr>
          <w:rFonts w:ascii="Verdana" w:hAnsi="Verdana"/>
          <w:b/>
          <w:sz w:val="16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D35200" w:rsidRDefault="00D35200" w:rsidP="00D35200">
      <w:pPr>
        <w:jc w:val="both"/>
        <w:rPr>
          <w:rFonts w:ascii="Verdana" w:hAnsi="Verdana"/>
          <w:szCs w:val="16"/>
        </w:rPr>
      </w:pPr>
      <w:bookmarkStart w:id="0" w:name="_Ref484508921"/>
    </w:p>
    <w:p w:rsidR="00D35200" w:rsidRDefault="00D35200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Administrator danych</w:t>
      </w:r>
      <w:bookmarkEnd w:id="0"/>
    </w:p>
    <w:p w:rsidR="00D35200" w:rsidRDefault="00D35200" w:rsidP="00D35200">
      <w:pPr>
        <w:ind w:left="180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Administratorem </w:t>
      </w:r>
      <w:r w:rsidR="00425E2D">
        <w:rPr>
          <w:rFonts w:ascii="Verdana" w:hAnsi="Verdana"/>
          <w:sz w:val="16"/>
          <w:szCs w:val="24"/>
        </w:rPr>
        <w:t>Pana/i</w:t>
      </w:r>
      <w:r w:rsidR="006F0935">
        <w:rPr>
          <w:rFonts w:ascii="Verdana" w:hAnsi="Verdana"/>
          <w:sz w:val="16"/>
          <w:szCs w:val="24"/>
        </w:rPr>
        <w:t xml:space="preserve"> danych osobowych jest Wójt Gminy Krasocin, ul. Macierzy Szkolnej</w:t>
      </w:r>
      <w:r w:rsidR="00425E2D">
        <w:rPr>
          <w:rFonts w:ascii="Verdana" w:hAnsi="Verdana"/>
          <w:sz w:val="16"/>
          <w:szCs w:val="24"/>
        </w:rPr>
        <w:t xml:space="preserve"> 1, 29-105 Kr</w:t>
      </w:r>
      <w:r w:rsidR="006F0935">
        <w:rPr>
          <w:rFonts w:ascii="Verdana" w:hAnsi="Verdana"/>
          <w:sz w:val="16"/>
          <w:szCs w:val="24"/>
        </w:rPr>
        <w:t>asocin , nr telefonu 41-39-17-026 , adres e-mail: gmina@krasocin.com.pl</w:t>
      </w:r>
    </w:p>
    <w:p w:rsidR="00D35200" w:rsidRDefault="00D35200" w:rsidP="00D35200">
      <w:pPr>
        <w:jc w:val="both"/>
        <w:rPr>
          <w:rFonts w:ascii="Verdana" w:hAnsi="Verdana"/>
          <w:sz w:val="10"/>
          <w:szCs w:val="24"/>
        </w:rPr>
      </w:pPr>
    </w:p>
    <w:p w:rsidR="00D35200" w:rsidRDefault="00D35200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Inspektor ochrony danych</w:t>
      </w:r>
    </w:p>
    <w:p w:rsidR="00D35200" w:rsidRPr="00425E2D" w:rsidRDefault="006F0935" w:rsidP="00425E2D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Administrator  tj. Wójt Gminy Krasocin wyznaczył Inspektora Ochrony Danych, z którym się można</w:t>
      </w:r>
      <w:r w:rsidR="00D3520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s</w:t>
      </w:r>
      <w:r w:rsidR="00D35200">
        <w:rPr>
          <w:rFonts w:ascii="Verdana" w:hAnsi="Verdana"/>
          <w:sz w:val="16"/>
        </w:rPr>
        <w:t>kontaktować w następujący sposób:</w:t>
      </w:r>
      <w:r w:rsidR="00425E2D">
        <w:rPr>
          <w:rFonts w:ascii="Verdana" w:hAnsi="Verdana"/>
          <w:sz w:val="16"/>
        </w:rPr>
        <w:t xml:space="preserve"> </w:t>
      </w:r>
      <w:proofErr w:type="spellStart"/>
      <w:r w:rsidR="00D35200">
        <w:rPr>
          <w:rFonts w:ascii="Verdana" w:hAnsi="Verdana"/>
          <w:sz w:val="16"/>
          <w:lang w:val="de-DE"/>
        </w:rPr>
        <w:t>przez</w:t>
      </w:r>
      <w:proofErr w:type="spellEnd"/>
      <w:r w:rsidR="00D35200">
        <w:rPr>
          <w:rFonts w:ascii="Verdana" w:hAnsi="Verdana"/>
          <w:sz w:val="16"/>
          <w:lang w:val="de-DE"/>
        </w:rPr>
        <w:t xml:space="preserve"> </w:t>
      </w:r>
      <w:proofErr w:type="spellStart"/>
      <w:r w:rsidR="00D35200">
        <w:rPr>
          <w:rFonts w:ascii="Verdana" w:hAnsi="Verdana"/>
          <w:sz w:val="16"/>
          <w:lang w:val="de-DE"/>
        </w:rPr>
        <w:t>e-mail</w:t>
      </w:r>
      <w:proofErr w:type="spellEnd"/>
      <w:r w:rsidR="00D35200">
        <w:rPr>
          <w:rFonts w:ascii="Verdana" w:hAnsi="Verdana"/>
          <w:sz w:val="16"/>
          <w:lang w:val="de-DE"/>
        </w:rPr>
        <w:t xml:space="preserve">: </w:t>
      </w:r>
      <w:r w:rsidR="007324F6">
        <w:rPr>
          <w:rFonts w:ascii="Verdana" w:hAnsi="Verdana"/>
          <w:sz w:val="16"/>
          <w:lang w:val="de-DE"/>
        </w:rPr>
        <w:t>inspektor@cbi24.pl</w:t>
      </w:r>
    </w:p>
    <w:p w:rsidR="00D35200" w:rsidRDefault="00D35200" w:rsidP="00D35200">
      <w:pPr>
        <w:rPr>
          <w:rFonts w:ascii="Verdana" w:hAnsi="Verdana"/>
          <w:sz w:val="10"/>
        </w:rPr>
      </w:pPr>
    </w:p>
    <w:p w:rsidR="00D35200" w:rsidRDefault="00425E2D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 xml:space="preserve">Cele przetwarzania Pana/i </w:t>
      </w:r>
      <w:r w:rsidR="00D35200">
        <w:rPr>
          <w:rFonts w:ascii="Verdana" w:hAnsi="Verdana"/>
          <w:b/>
          <w:bCs/>
          <w:sz w:val="18"/>
          <w:szCs w:val="24"/>
        </w:rPr>
        <w:t>danych osobowych</w:t>
      </w:r>
    </w:p>
    <w:p w:rsidR="00D35200" w:rsidRDefault="00425E2D" w:rsidP="00D35200">
      <w:pPr>
        <w:spacing w:line="276" w:lineRule="auto"/>
        <w:ind w:firstLine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Będziemy przetwarzać Pana/Pani </w:t>
      </w:r>
      <w:r w:rsidR="00D35200">
        <w:rPr>
          <w:rFonts w:ascii="Verdana" w:hAnsi="Verdana"/>
          <w:sz w:val="16"/>
        </w:rPr>
        <w:t xml:space="preserve">dane osobowe aby: </w:t>
      </w:r>
    </w:p>
    <w:p w:rsidR="00D35200" w:rsidRDefault="00D35200" w:rsidP="00D35200">
      <w:pPr>
        <w:numPr>
          <w:ilvl w:val="0"/>
          <w:numId w:val="2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przeprowadzić postępowania w celu udzielenia zezwoleń na sprzedaż napojów alkoholowych przez    organ zezwalający w Gminie </w:t>
      </w:r>
      <w:r w:rsidR="00425E2D">
        <w:rPr>
          <w:rFonts w:ascii="Verdana" w:hAnsi="Verdana" w:cs="Arial"/>
          <w:sz w:val="16"/>
        </w:rPr>
        <w:t>Krasocin</w:t>
      </w:r>
    </w:p>
    <w:p w:rsidR="00D35200" w:rsidRDefault="00D35200" w:rsidP="00D35200">
      <w:pPr>
        <w:numPr>
          <w:ilvl w:val="0"/>
          <w:numId w:val="2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zakresie kontroli przestrzegania zasad i warunków korzystania z zezwoleń,</w:t>
      </w:r>
    </w:p>
    <w:p w:rsidR="00D35200" w:rsidRDefault="00D35200" w:rsidP="00D35200">
      <w:pPr>
        <w:numPr>
          <w:ilvl w:val="0"/>
          <w:numId w:val="2"/>
        </w:numPr>
        <w:ind w:left="360" w:hanging="180"/>
        <w:jc w:val="both"/>
        <w:rPr>
          <w:rFonts w:ascii="Verdana" w:hAnsi="Verdana"/>
        </w:rPr>
      </w:pPr>
      <w:r>
        <w:rPr>
          <w:rFonts w:ascii="Verdana" w:hAnsi="Verdana" w:cs="Arial"/>
          <w:sz w:val="16"/>
        </w:rPr>
        <w:t>przeprowadzić weryfikację danych zawartych w oświadczeniach o wartości sprzedaży napojów alkoholowych.</w:t>
      </w:r>
    </w:p>
    <w:p w:rsidR="00D35200" w:rsidRDefault="00D35200" w:rsidP="00D35200">
      <w:pPr>
        <w:spacing w:line="276" w:lineRule="auto"/>
        <w:rPr>
          <w:rFonts w:ascii="Verdana" w:hAnsi="Verdana"/>
          <w:sz w:val="10"/>
        </w:rPr>
      </w:pPr>
    </w:p>
    <w:p w:rsidR="00D35200" w:rsidRDefault="00D35200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 xml:space="preserve">Podstawa prawna przetwarzania </w:t>
      </w:r>
      <w:r w:rsidR="00425E2D">
        <w:rPr>
          <w:rFonts w:ascii="Verdana" w:hAnsi="Verdana"/>
          <w:b/>
          <w:bCs/>
          <w:sz w:val="18"/>
          <w:szCs w:val="24"/>
        </w:rPr>
        <w:t>Pana/i</w:t>
      </w:r>
      <w:r>
        <w:rPr>
          <w:rFonts w:ascii="Verdana" w:hAnsi="Verdana"/>
          <w:b/>
          <w:bCs/>
          <w:sz w:val="18"/>
          <w:szCs w:val="24"/>
        </w:rPr>
        <w:t xml:space="preserve"> danych osobowych</w:t>
      </w:r>
    </w:p>
    <w:p w:rsidR="00D35200" w:rsidRDefault="00D35200" w:rsidP="00D35200">
      <w:pPr>
        <w:ind w:left="181"/>
        <w:jc w:val="both"/>
        <w:rPr>
          <w:rFonts w:ascii="Verdana" w:hAnsi="Verdana"/>
          <w:b/>
          <w:bCs/>
        </w:rPr>
      </w:pPr>
      <w:r>
        <w:rPr>
          <w:rFonts w:ascii="Verdana" w:hAnsi="Verdana"/>
          <w:sz w:val="16"/>
        </w:rPr>
        <w:t xml:space="preserve">Będziemy przetwarzać </w:t>
      </w:r>
      <w:r w:rsidR="00425E2D">
        <w:rPr>
          <w:rFonts w:ascii="Verdana" w:hAnsi="Verdana"/>
          <w:sz w:val="16"/>
        </w:rPr>
        <w:t>Pana/Pani</w:t>
      </w:r>
      <w:r>
        <w:rPr>
          <w:rFonts w:ascii="Verdana" w:hAnsi="Verdana"/>
          <w:sz w:val="16"/>
        </w:rPr>
        <w:t xml:space="preserve"> dane osobowe na podstawie przepisów prawa, tj. ustawy z dnia 14 czerwca 1960 r. Kodeks postępowania </w:t>
      </w:r>
      <w:r w:rsidR="00D87E49">
        <w:rPr>
          <w:rFonts w:ascii="Verdana" w:hAnsi="Verdana"/>
          <w:sz w:val="16"/>
        </w:rPr>
        <w:t>administracyjnego (Dz. U. z 2018 r. poz. 2096</w:t>
      </w:r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zm</w:t>
      </w:r>
      <w:proofErr w:type="spellEnd"/>
      <w:r>
        <w:rPr>
          <w:rFonts w:ascii="Verdana" w:hAnsi="Verdana"/>
          <w:sz w:val="16"/>
        </w:rPr>
        <w:t>). oraz ustawy z dnia 26 października 1982 r. o wychowaniu w trzeźwości i przeciwdziała</w:t>
      </w:r>
      <w:r w:rsidR="00D87E49">
        <w:rPr>
          <w:rFonts w:ascii="Verdana" w:hAnsi="Verdana"/>
          <w:sz w:val="16"/>
        </w:rPr>
        <w:t xml:space="preserve">niu alkoholizmowi (Dz. U. z 2018 r.,                </w:t>
      </w:r>
      <w:bookmarkStart w:id="1" w:name="_GoBack"/>
      <w:bookmarkEnd w:id="1"/>
      <w:r w:rsidR="00D87E49">
        <w:rPr>
          <w:rFonts w:ascii="Verdana" w:hAnsi="Verdana"/>
          <w:sz w:val="16"/>
        </w:rPr>
        <w:t xml:space="preserve"> poz. 2137</w:t>
      </w:r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>. zm.).</w:t>
      </w:r>
    </w:p>
    <w:p w:rsidR="00D35200" w:rsidRDefault="00D35200" w:rsidP="00D35200">
      <w:pPr>
        <w:tabs>
          <w:tab w:val="left" w:pos="525"/>
          <w:tab w:val="left" w:pos="1440"/>
        </w:tabs>
        <w:ind w:left="-180"/>
        <w:jc w:val="both"/>
        <w:rPr>
          <w:rFonts w:ascii="Verdana" w:hAnsi="Verdana"/>
          <w:sz w:val="10"/>
          <w:szCs w:val="24"/>
        </w:rPr>
      </w:pPr>
      <w:r>
        <w:rPr>
          <w:rFonts w:ascii="Verdana" w:hAnsi="Verdana"/>
          <w:b/>
          <w:bCs/>
          <w:szCs w:val="24"/>
        </w:rPr>
        <w:t xml:space="preserve"> </w:t>
      </w:r>
      <w:r>
        <w:rPr>
          <w:rFonts w:ascii="Verdana" w:hAnsi="Verdana"/>
          <w:b/>
          <w:bCs/>
          <w:szCs w:val="24"/>
        </w:rPr>
        <w:tab/>
      </w:r>
      <w:r>
        <w:rPr>
          <w:rFonts w:ascii="Verdana" w:hAnsi="Verdana"/>
          <w:sz w:val="10"/>
          <w:szCs w:val="24"/>
        </w:rPr>
        <w:tab/>
      </w:r>
    </w:p>
    <w:p w:rsidR="00D35200" w:rsidRDefault="00D35200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Okres przechowywania Twoich danych osobowych</w:t>
      </w:r>
    </w:p>
    <w:p w:rsidR="00D35200" w:rsidRDefault="00D35200" w:rsidP="00D35200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D35200" w:rsidRDefault="00D35200" w:rsidP="00D35200">
      <w:pPr>
        <w:spacing w:line="276" w:lineRule="auto"/>
        <w:ind w:left="180"/>
        <w:jc w:val="both"/>
        <w:rPr>
          <w:rFonts w:ascii="Verdana" w:hAnsi="Verdana"/>
          <w:sz w:val="10"/>
        </w:rPr>
      </w:pPr>
    </w:p>
    <w:p w:rsidR="00D35200" w:rsidRDefault="00D35200" w:rsidP="00D35200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Odbiorcy Twoich danych osobowych</w:t>
      </w:r>
    </w:p>
    <w:p w:rsidR="00D35200" w:rsidRDefault="00D35200" w:rsidP="00D35200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D35200" w:rsidRDefault="00D35200" w:rsidP="00D3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Arial Unicode MS" w:hAnsi="Verdana" w:cs="Arial Unicode MS"/>
          <w:sz w:val="10"/>
        </w:rPr>
      </w:pPr>
    </w:p>
    <w:p w:rsidR="00DC07A1" w:rsidRDefault="00DC07A1" w:rsidP="00DC07A1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Przekazywanie danych poza Europejski Obszar Gospodarczy</w:t>
      </w:r>
    </w:p>
    <w:p w:rsidR="00DC07A1" w:rsidRDefault="00DC07A1" w:rsidP="00DC07A1">
      <w:pPr>
        <w:ind w:left="180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Nie będziemy przekazywać Twoich danych poza Europejski Obszar Gospodarczy.</w:t>
      </w:r>
    </w:p>
    <w:p w:rsidR="009266F6" w:rsidRDefault="009266F6" w:rsidP="009266F6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Podanie danych osobowych jest wymogiem ustawowym i ma charakter obowiązkowy.</w:t>
      </w:r>
    </w:p>
    <w:p w:rsidR="009266F6" w:rsidRDefault="009266F6" w:rsidP="002E7206">
      <w:pPr>
        <w:ind w:left="180"/>
        <w:jc w:val="both"/>
        <w:rPr>
          <w:rFonts w:ascii="Verdana" w:hAnsi="Verdana"/>
          <w:b/>
          <w:bCs/>
          <w:sz w:val="18"/>
          <w:szCs w:val="24"/>
        </w:rPr>
      </w:pPr>
      <w:r w:rsidRPr="009266F6">
        <w:rPr>
          <w:b/>
          <w:bCs/>
          <w:sz w:val="24"/>
          <w:szCs w:val="24"/>
        </w:rPr>
        <w:t>Konsekwencją niepodania danych jest brak możliwości uzyskania zezwolenia na sprzedaż napojów alkoholowych</w:t>
      </w:r>
    </w:p>
    <w:p w:rsidR="009266F6" w:rsidRDefault="009266F6" w:rsidP="009266F6">
      <w:pPr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Twoje prawa związane z przetwarzaniem danych osobowych</w:t>
      </w:r>
    </w:p>
    <w:p w:rsidR="009266F6" w:rsidRDefault="009266F6" w:rsidP="009266F6">
      <w:pPr>
        <w:ind w:left="180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Przysługują Ci następujące prawa związane z przetwarzaniem danych osobowych:</w:t>
      </w:r>
    </w:p>
    <w:p w:rsidR="009266F6" w:rsidRDefault="009266F6" w:rsidP="009266F6">
      <w:pPr>
        <w:numPr>
          <w:ilvl w:val="0"/>
          <w:numId w:val="3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  <w:szCs w:val="24"/>
        </w:rPr>
      </w:pPr>
      <w:r>
        <w:rPr>
          <w:rFonts w:ascii="Verdana" w:eastAsia="Arial Unicode MS" w:hAnsi="Verdana"/>
          <w:sz w:val="16"/>
          <w:szCs w:val="24"/>
        </w:rPr>
        <w:t>prawo dostępu do Twoich danych osobowych,</w:t>
      </w:r>
    </w:p>
    <w:p w:rsidR="009266F6" w:rsidRDefault="009266F6" w:rsidP="009266F6">
      <w:pPr>
        <w:numPr>
          <w:ilvl w:val="0"/>
          <w:numId w:val="3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  <w:szCs w:val="24"/>
        </w:rPr>
      </w:pPr>
      <w:r>
        <w:rPr>
          <w:rFonts w:ascii="Verdana" w:eastAsia="Arial Unicode MS" w:hAnsi="Verdana"/>
          <w:sz w:val="16"/>
          <w:szCs w:val="24"/>
        </w:rPr>
        <w:t>prawo żądania sprostowania Twoich danych osobowych,</w:t>
      </w:r>
    </w:p>
    <w:p w:rsidR="009266F6" w:rsidRDefault="009266F6" w:rsidP="009266F6">
      <w:pPr>
        <w:numPr>
          <w:ilvl w:val="0"/>
          <w:numId w:val="3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  <w:szCs w:val="24"/>
        </w:rPr>
      </w:pPr>
      <w:r>
        <w:rPr>
          <w:rFonts w:ascii="Verdana" w:eastAsia="Arial Unicode MS" w:hAnsi="Verdana"/>
          <w:sz w:val="16"/>
          <w:szCs w:val="24"/>
        </w:rPr>
        <w:t>prawo żądania uzupełnienia niekompletnych danych osobowych,</w:t>
      </w:r>
    </w:p>
    <w:p w:rsidR="009266F6" w:rsidRDefault="009266F6" w:rsidP="009266F6">
      <w:pPr>
        <w:numPr>
          <w:ilvl w:val="0"/>
          <w:numId w:val="3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  <w:szCs w:val="24"/>
        </w:rPr>
      </w:pPr>
      <w:r>
        <w:rPr>
          <w:rFonts w:ascii="Verdana" w:eastAsia="Arial Unicode MS" w:hAnsi="Verdana"/>
          <w:sz w:val="16"/>
          <w:szCs w:val="24"/>
        </w:rPr>
        <w:t>prawo do żądania ograniczenia Twoich danych osobowych</w:t>
      </w:r>
    </w:p>
    <w:p w:rsidR="009266F6" w:rsidRDefault="009266F6" w:rsidP="009266F6">
      <w:pPr>
        <w:jc w:val="both"/>
        <w:rPr>
          <w:rFonts w:ascii="Verdana" w:eastAsia="Arial Unicode MS" w:hAnsi="Verdana"/>
          <w:sz w:val="6"/>
          <w:szCs w:val="24"/>
        </w:rPr>
      </w:pPr>
    </w:p>
    <w:p w:rsidR="00EC5C8E" w:rsidRPr="009266F6" w:rsidRDefault="009266F6" w:rsidP="009266F6">
      <w:pPr>
        <w:ind w:left="180"/>
        <w:jc w:val="both"/>
        <w:rPr>
          <w:rFonts w:ascii="Verdana" w:hAnsi="Verdana"/>
          <w:sz w:val="16"/>
          <w:szCs w:val="24"/>
          <w:u w:val="single"/>
        </w:rPr>
      </w:pPr>
      <w:r>
        <w:rPr>
          <w:rFonts w:ascii="Verdana" w:hAnsi="Verdana"/>
          <w:sz w:val="16"/>
          <w:szCs w:val="24"/>
          <w:u w:val="single"/>
        </w:rPr>
        <w:t>Aby skorzystać z powyższych praw, skontaktuj się z nami lub z naszym inspektorem ochrony danych.</w:t>
      </w:r>
    </w:p>
    <w:p w:rsidR="00EC5C8E" w:rsidRPr="00EC5C8E" w:rsidRDefault="00EC5C8E" w:rsidP="00EC5C8E">
      <w:pPr>
        <w:jc w:val="both"/>
        <w:rPr>
          <w:rFonts w:ascii="Verdana" w:hAnsi="Verdana"/>
          <w:sz w:val="16"/>
          <w:szCs w:val="24"/>
        </w:rPr>
      </w:pPr>
    </w:p>
    <w:p w:rsidR="00D35200" w:rsidRDefault="00D35200" w:rsidP="00D35200">
      <w:pPr>
        <w:ind w:left="180"/>
        <w:jc w:val="both"/>
        <w:rPr>
          <w:rFonts w:ascii="Verdana" w:hAnsi="Verdana"/>
          <w:sz w:val="10"/>
          <w:szCs w:val="24"/>
        </w:rPr>
      </w:pPr>
    </w:p>
    <w:p w:rsidR="00D35200" w:rsidRDefault="00D35200" w:rsidP="00D35200">
      <w:pPr>
        <w:ind w:left="180"/>
        <w:jc w:val="both"/>
        <w:rPr>
          <w:rFonts w:ascii="Verdana" w:hAnsi="Verdana"/>
          <w:sz w:val="6"/>
          <w:szCs w:val="24"/>
        </w:rPr>
      </w:pPr>
    </w:p>
    <w:p w:rsidR="00EC5C8E" w:rsidRPr="006A30CF" w:rsidRDefault="00D35200" w:rsidP="006A30CF">
      <w:pPr>
        <w:ind w:left="180"/>
        <w:jc w:val="both"/>
        <w:rPr>
          <w:rFonts w:ascii="Verdana" w:hAnsi="Verdana"/>
          <w:b/>
          <w:bCs/>
          <w:sz w:val="16"/>
          <w:szCs w:val="24"/>
        </w:rPr>
      </w:pPr>
      <w:r>
        <w:rPr>
          <w:rFonts w:ascii="Verdana" w:hAnsi="Verdana"/>
          <w:b/>
          <w:bCs/>
          <w:sz w:val="16"/>
          <w:szCs w:val="24"/>
        </w:rPr>
        <w:t>Przysługuje Ci także prawo wniesienia skargi do organu nadzorczego zajmującego się ochroną danych osobowych, tj. Prezesa Urzędu Ochrony Danych Osobowych.</w:t>
      </w:r>
    </w:p>
    <w:p w:rsidR="00EC5C8E" w:rsidRDefault="00EC5C8E"/>
    <w:p w:rsidR="00EC5C8E" w:rsidRPr="00EC5C8E" w:rsidRDefault="00EC5C8E" w:rsidP="00EC5C8E">
      <w:pPr>
        <w:spacing w:before="100" w:beforeAutospacing="1" w:after="100" w:afterAutospacing="1"/>
        <w:rPr>
          <w:sz w:val="24"/>
          <w:szCs w:val="24"/>
        </w:rPr>
      </w:pPr>
      <w:r w:rsidRPr="00EC5C8E">
        <w:rPr>
          <w:sz w:val="24"/>
          <w:szCs w:val="24"/>
        </w:rPr>
        <w:t> </w:t>
      </w:r>
    </w:p>
    <w:p w:rsidR="00EC5C8E" w:rsidRPr="00EC5C8E" w:rsidRDefault="00EC5C8E" w:rsidP="00EC5C8E">
      <w:pPr>
        <w:spacing w:before="100" w:beforeAutospacing="1" w:after="100" w:afterAutospacing="1"/>
        <w:rPr>
          <w:sz w:val="24"/>
          <w:szCs w:val="24"/>
        </w:rPr>
      </w:pPr>
      <w:r w:rsidRPr="00EC5C8E">
        <w:rPr>
          <w:sz w:val="24"/>
          <w:szCs w:val="24"/>
        </w:rPr>
        <w:t> </w:t>
      </w:r>
    </w:p>
    <w:sectPr w:rsidR="00EC5C8E" w:rsidRPr="00EC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00"/>
    <w:rsid w:val="002C425B"/>
    <w:rsid w:val="002E7206"/>
    <w:rsid w:val="00425E2D"/>
    <w:rsid w:val="00517B9D"/>
    <w:rsid w:val="006A30CF"/>
    <w:rsid w:val="006F0935"/>
    <w:rsid w:val="007324F6"/>
    <w:rsid w:val="009266F6"/>
    <w:rsid w:val="00B3686F"/>
    <w:rsid w:val="00D35200"/>
    <w:rsid w:val="00D87E49"/>
    <w:rsid w:val="00DC07A1"/>
    <w:rsid w:val="00EB1088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8E"/>
    <w:pPr>
      <w:ind w:left="720"/>
      <w:contextualSpacing/>
    </w:pPr>
  </w:style>
  <w:style w:type="character" w:customStyle="1" w:styleId="pratmore">
    <w:name w:val="prat_more"/>
    <w:basedOn w:val="Domylnaczcionkaakapitu"/>
    <w:rsid w:val="00EC5C8E"/>
  </w:style>
  <w:style w:type="paragraph" w:styleId="NormalnyWeb">
    <w:name w:val="Normal (Web)"/>
    <w:basedOn w:val="Normalny"/>
    <w:uiPriority w:val="99"/>
    <w:semiHidden/>
    <w:unhideWhenUsed/>
    <w:rsid w:val="00EC5C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C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5C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8E"/>
    <w:pPr>
      <w:ind w:left="720"/>
      <w:contextualSpacing/>
    </w:pPr>
  </w:style>
  <w:style w:type="character" w:customStyle="1" w:styleId="pratmore">
    <w:name w:val="prat_more"/>
    <w:basedOn w:val="Domylnaczcionkaakapitu"/>
    <w:rsid w:val="00EC5C8E"/>
  </w:style>
  <w:style w:type="paragraph" w:styleId="NormalnyWeb">
    <w:name w:val="Normal (Web)"/>
    <w:basedOn w:val="Normalny"/>
    <w:uiPriority w:val="99"/>
    <w:semiHidden/>
    <w:unhideWhenUsed/>
    <w:rsid w:val="00EC5C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C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5C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1D3-791B-4BC2-A741-F9181B7D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5</cp:revision>
  <dcterms:created xsi:type="dcterms:W3CDTF">2018-08-01T11:39:00Z</dcterms:created>
  <dcterms:modified xsi:type="dcterms:W3CDTF">2019-06-07T07:23:00Z</dcterms:modified>
</cp:coreProperties>
</file>