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Wyrażam zgodę na przetwarzanie moich danych osobowych </w:t>
        <w:br/>
        <w:t xml:space="preserve">w zakresie…………………………zgodnie z Rozporządzeniem Parlamentu Europejskiego </w:t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…..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Pani/Pana danych osobowych jest </w:t>
      </w:r>
      <w:r>
        <w:rPr>
          <w:rFonts w:cs="Times New Roman" w:ascii="Times New Roman" w:hAnsi="Times New Roman"/>
          <w:color w:val="000000"/>
          <w:szCs w:val="24"/>
          <w:shd w:fill="FFFFFF" w:val="clear"/>
        </w:rPr>
        <w:t>Urząd Gminy w Krasocinie (ul. Macierzy Szkolnej 1, 29-105 Krasocin, telefon kontaktowy: 41 39-17-026).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sprawach z zakresu ochrony danych osobowych mogą Państwo kontaktować się z </w:t>
      </w:r>
      <w:r>
        <w:rPr>
          <w:rFonts w:ascii="Times New Roman" w:hAnsi="Times New Roman"/>
        </w:rPr>
        <w:t xml:space="preserve">Katarzyną Gembalską - </w:t>
      </w:r>
      <w:r>
        <w:rPr>
          <w:rFonts w:ascii="Times New Roman" w:hAnsi="Times New Roman"/>
        </w:rPr>
        <w:t xml:space="preserve">Inspektorem Ochrony Danych pod adresem e-mail: </w:t>
      </w:r>
      <w:hyperlink r:id="rId2">
        <w:r>
          <w:rPr>
            <w:rStyle w:val="Czeinternetow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Dane osobowe będą przetwarzane w celu 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Odbiorcami Pani/Pana danych będą podmioty, które na podstawie zawartych umów przetwarzają dane osobowe w imieniu Administratora.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Urzędu Ochrony Danych Osobowych, ul. Stawki 2, 00-193 Warszawa.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Podanie danych osobowych jest dobrowolne, przy czym konsekwencją niepodania danych osobowych jest 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  <w:br/>
        <w:t xml:space="preserve">o ochronie danych osobowych.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</w:t>
        <w:tab/>
        <w:tab/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LibreOffice/6.0.4.2$Windows_X86_64 LibreOffice_project/9b0d9b32d5dcda91d2f1a96dc04c645c450872bf</Application>
  <Pages>2</Pages>
  <Words>290</Words>
  <Characters>1919</Characters>
  <CharactersWithSpaces>2212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2018-07-16T10:31:00Z</dcterms:created>
  <dc:creator>Barbara BS. Starczewska</dc:creator>
  <dc:description/>
  <dc:language>pl-PL</dc:language>
  <cp:lastModifiedBy/>
  <cp:lastPrinted>2018-04-19T07:35:00Z</cp:lastPrinted>
  <dcterms:modified xsi:type="dcterms:W3CDTF">2018-10-24T09:50:14Z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